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2395" w:rsidRDefault="001E2395">
      <w:r>
        <w:rPr>
          <w:noProof/>
          <w:lang w:eastAsia="en-ZA"/>
        </w:rPr>
        <w:drawing>
          <wp:inline distT="0" distB="0" distL="0" distR="0" wp14:anchorId="7554A4A9" wp14:editId="4B3DEB31">
            <wp:extent cx="2867025" cy="7620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867025" cy="762000"/>
                    </a:xfrm>
                    <a:prstGeom prst="rect">
                      <a:avLst/>
                    </a:prstGeom>
                    <a:noFill/>
                  </pic:spPr>
                </pic:pic>
              </a:graphicData>
            </a:graphic>
          </wp:inline>
        </w:drawing>
      </w:r>
    </w:p>
    <w:p w:rsidR="001E2395" w:rsidRDefault="00CA63A0" w:rsidP="001E2395">
      <w:pPr>
        <w:rPr>
          <w:b/>
        </w:rPr>
      </w:pPr>
      <w:r w:rsidRPr="00C425B3">
        <w:rPr>
          <w:b/>
        </w:rPr>
        <w:t xml:space="preserve">                                                            </w:t>
      </w:r>
      <w:r w:rsidR="00B958DE" w:rsidRPr="00C425B3">
        <w:rPr>
          <w:b/>
        </w:rPr>
        <w:t xml:space="preserve">    </w:t>
      </w:r>
      <w:r w:rsidRPr="00C425B3">
        <w:rPr>
          <w:b/>
        </w:rPr>
        <w:t>GENERAL NOTICE</w:t>
      </w:r>
    </w:p>
    <w:p w:rsidR="00CA63A0" w:rsidRPr="001E2395" w:rsidRDefault="00282673" w:rsidP="001E2395">
      <w:pPr>
        <w:rPr>
          <w:b/>
        </w:rPr>
      </w:pPr>
      <w:r w:rsidRPr="00C425B3">
        <w:t>Notice is hereby given that the Minister of Transport has in terms of Regulation 46(1) of the National Land Transport Regulations, 2009 established the National Public Transport Regulator (NPTR) with effect from 29 July 201</w:t>
      </w:r>
      <w:r w:rsidR="0017701C">
        <w:t>6</w:t>
      </w:r>
      <w:r w:rsidRPr="00C425B3">
        <w:t>. The NPTR will for no</w:t>
      </w:r>
      <w:r w:rsidR="00EB00CC" w:rsidRPr="00C425B3">
        <w:t>w, undertake</w:t>
      </w:r>
      <w:r w:rsidR="00EB00CC" w:rsidRPr="00C425B3">
        <w:rPr>
          <w:u w:val="single"/>
        </w:rPr>
        <w:t xml:space="preserve"> only</w:t>
      </w:r>
      <w:r w:rsidR="00EB00CC" w:rsidRPr="00C425B3">
        <w:t xml:space="preserve"> the following functions</w:t>
      </w:r>
      <w:r w:rsidRPr="00C425B3">
        <w:t>:</w:t>
      </w:r>
    </w:p>
    <w:p w:rsidR="00282673" w:rsidRPr="00C425B3" w:rsidRDefault="00282673" w:rsidP="00C425B3">
      <w:pPr>
        <w:jc w:val="both"/>
      </w:pPr>
      <w:r w:rsidRPr="00C425B3">
        <w:t>a) The accreditation of o</w:t>
      </w:r>
      <w:bookmarkStart w:id="0" w:name="_GoBack"/>
      <w:bookmarkEnd w:id="0"/>
      <w:r w:rsidRPr="00C425B3">
        <w:t>perators of tourist transport services, and</w:t>
      </w:r>
    </w:p>
    <w:p w:rsidR="00A529F9" w:rsidRPr="00C425B3" w:rsidRDefault="00282673" w:rsidP="00C425B3">
      <w:pPr>
        <w:jc w:val="both"/>
      </w:pPr>
      <w:r w:rsidRPr="00C425B3">
        <w:t xml:space="preserve">b) </w:t>
      </w:r>
      <w:proofErr w:type="gramStart"/>
      <w:r w:rsidRPr="00C425B3">
        <w:t>receive</w:t>
      </w:r>
      <w:proofErr w:type="gramEnd"/>
      <w:r w:rsidRPr="00C425B3">
        <w:t xml:space="preserve"> and decide on applications for the granting, renewal, amendment or transfer of operating licenses for tourist transport services.</w:t>
      </w:r>
    </w:p>
    <w:p w:rsidR="00953D05" w:rsidRDefault="00E00C30" w:rsidP="001E2395">
      <w:pPr>
        <w:spacing w:after="0"/>
        <w:jc w:val="both"/>
        <w:rPr>
          <w:b/>
        </w:rPr>
      </w:pPr>
      <w:r w:rsidRPr="00C425B3">
        <w:rPr>
          <w:b/>
        </w:rPr>
        <w:t xml:space="preserve">1. </w:t>
      </w:r>
      <w:r w:rsidR="00B958DE" w:rsidRPr="00C425B3">
        <w:rPr>
          <w:b/>
        </w:rPr>
        <w:t>Required documents for lodging an application</w:t>
      </w:r>
      <w:r w:rsidR="00953D05">
        <w:rPr>
          <w:b/>
        </w:rPr>
        <w:t xml:space="preserve"> for accreditation</w:t>
      </w:r>
    </w:p>
    <w:p w:rsidR="00953D05" w:rsidRDefault="00B958DE" w:rsidP="001E2395">
      <w:pPr>
        <w:spacing w:after="0"/>
        <w:jc w:val="both"/>
        <w:rPr>
          <w:b/>
        </w:rPr>
      </w:pPr>
      <w:r w:rsidRPr="00C425B3">
        <w:t>-Completed Application form (Form A2)</w:t>
      </w:r>
    </w:p>
    <w:p w:rsidR="00B958DE" w:rsidRPr="00953D05" w:rsidRDefault="00B958DE" w:rsidP="001E2395">
      <w:pPr>
        <w:spacing w:after="0"/>
        <w:jc w:val="both"/>
        <w:rPr>
          <w:b/>
        </w:rPr>
      </w:pPr>
      <w:r w:rsidRPr="00C425B3">
        <w:t>-Proof of payment</w:t>
      </w:r>
    </w:p>
    <w:p w:rsidR="00B958DE" w:rsidRDefault="00B958DE" w:rsidP="001E2395">
      <w:pPr>
        <w:spacing w:after="0"/>
        <w:jc w:val="both"/>
        <w:rPr>
          <w:rFonts w:cs="Arial"/>
        </w:rPr>
      </w:pPr>
      <w:r w:rsidRPr="00C425B3">
        <w:t>-</w:t>
      </w:r>
      <w:r w:rsidRPr="00C425B3">
        <w:rPr>
          <w:rFonts w:ascii="Arial" w:hAnsi="Arial" w:cs="Arial"/>
        </w:rPr>
        <w:t xml:space="preserve"> </w:t>
      </w:r>
      <w:r w:rsidRPr="00C425B3">
        <w:rPr>
          <w:rFonts w:cs="Arial"/>
        </w:rPr>
        <w:t>RSA identity document/Temporary ID/Passport/certificate of incorporation/partnership agreement or board resolution (founding agreement)</w:t>
      </w:r>
    </w:p>
    <w:p w:rsidR="00953D05" w:rsidRPr="00C425B3" w:rsidRDefault="00953D05" w:rsidP="001E2395">
      <w:pPr>
        <w:spacing w:after="0"/>
        <w:jc w:val="both"/>
        <w:rPr>
          <w:rFonts w:cs="Arial"/>
        </w:rPr>
      </w:pPr>
      <w:r>
        <w:rPr>
          <w:rFonts w:cs="Arial"/>
        </w:rPr>
        <w:t>-Letter of proxy</w:t>
      </w:r>
    </w:p>
    <w:p w:rsidR="00B958DE" w:rsidRPr="00C425B3" w:rsidRDefault="00B958DE" w:rsidP="001E2395">
      <w:pPr>
        <w:spacing w:after="0"/>
        <w:jc w:val="both"/>
        <w:rPr>
          <w:rFonts w:cs="Arial"/>
        </w:rPr>
      </w:pPr>
      <w:r w:rsidRPr="00C425B3">
        <w:rPr>
          <w:rFonts w:cs="Arial"/>
        </w:rPr>
        <w:t>-Valid Tax Clearance Certificate</w:t>
      </w:r>
    </w:p>
    <w:p w:rsidR="00B958DE" w:rsidRPr="00C425B3" w:rsidRDefault="00B958DE" w:rsidP="001E2395">
      <w:pPr>
        <w:spacing w:after="0"/>
        <w:jc w:val="both"/>
        <w:rPr>
          <w:rFonts w:cs="Arial"/>
        </w:rPr>
      </w:pPr>
      <w:r w:rsidRPr="00C425B3">
        <w:rPr>
          <w:rFonts w:cs="Arial"/>
        </w:rPr>
        <w:t>-Vehicle documents-Certificate of registration &amp; Registration certificate if any</w:t>
      </w:r>
    </w:p>
    <w:p w:rsidR="00B958DE" w:rsidRPr="00C425B3" w:rsidRDefault="00B958DE" w:rsidP="001E2395">
      <w:pPr>
        <w:spacing w:after="0"/>
        <w:jc w:val="both"/>
        <w:rPr>
          <w:rFonts w:cs="Arial"/>
        </w:rPr>
      </w:pPr>
      <w:r w:rsidRPr="00C425B3">
        <w:rPr>
          <w:rFonts w:cs="Arial"/>
        </w:rPr>
        <w:t>-Copies of Operating License(s) if any</w:t>
      </w:r>
    </w:p>
    <w:p w:rsidR="00B958DE" w:rsidRDefault="00B958DE" w:rsidP="001E2395">
      <w:pPr>
        <w:spacing w:after="0"/>
        <w:jc w:val="both"/>
        <w:rPr>
          <w:rFonts w:cs="Arial"/>
        </w:rPr>
      </w:pPr>
      <w:r w:rsidRPr="00C425B3">
        <w:rPr>
          <w:rFonts w:cs="Arial"/>
        </w:rPr>
        <w:t>-Signed statement of oath</w:t>
      </w:r>
    </w:p>
    <w:p w:rsidR="00953D05" w:rsidRPr="00C425B3" w:rsidRDefault="00953D05" w:rsidP="001E2395">
      <w:pPr>
        <w:spacing w:after="0"/>
        <w:jc w:val="both"/>
        <w:rPr>
          <w:rFonts w:cs="Arial"/>
        </w:rPr>
      </w:pPr>
      <w:r>
        <w:rPr>
          <w:rFonts w:cs="Arial"/>
        </w:rPr>
        <w:t>-Signed statement confirming compliance with Labour laws</w:t>
      </w:r>
    </w:p>
    <w:p w:rsidR="00B958DE" w:rsidRPr="00C425B3" w:rsidRDefault="00B958DE" w:rsidP="001E2395">
      <w:pPr>
        <w:spacing w:after="0"/>
        <w:jc w:val="both"/>
        <w:rPr>
          <w:rFonts w:cs="Arial"/>
        </w:rPr>
      </w:pPr>
      <w:r w:rsidRPr="00C425B3">
        <w:rPr>
          <w:rFonts w:cs="Arial"/>
        </w:rPr>
        <w:t>-Letter of good standing from Department of Labour</w:t>
      </w:r>
    </w:p>
    <w:p w:rsidR="00B958DE" w:rsidRDefault="00B958DE" w:rsidP="001E2395">
      <w:pPr>
        <w:spacing w:after="0"/>
        <w:jc w:val="both"/>
        <w:rPr>
          <w:rFonts w:cs="Arial"/>
        </w:rPr>
      </w:pPr>
      <w:r w:rsidRPr="00C425B3">
        <w:rPr>
          <w:rFonts w:cs="Arial"/>
        </w:rPr>
        <w:t>-Recommendation letter(s) if any</w:t>
      </w:r>
    </w:p>
    <w:p w:rsidR="00953D05" w:rsidRDefault="00953D05" w:rsidP="00C425B3">
      <w:pPr>
        <w:spacing w:after="0"/>
        <w:jc w:val="both"/>
        <w:rPr>
          <w:rFonts w:cs="Arial"/>
          <w:b/>
        </w:rPr>
      </w:pPr>
      <w:r w:rsidRPr="00953D05">
        <w:rPr>
          <w:rFonts w:cs="Arial"/>
          <w:b/>
        </w:rPr>
        <w:t>ALL COPIED DOCUMENTS MUST BE CERTIFIED</w:t>
      </w:r>
      <w:r>
        <w:rPr>
          <w:rFonts w:cs="Arial"/>
          <w:b/>
        </w:rPr>
        <w:t xml:space="preserve"> </w:t>
      </w:r>
      <w:r w:rsidRPr="00953D05">
        <w:rPr>
          <w:rFonts w:cs="Arial"/>
          <w:b/>
        </w:rPr>
        <w:t>(NOT OLDER THAN 3 MONTHS)</w:t>
      </w:r>
    </w:p>
    <w:p w:rsidR="00953D05" w:rsidRPr="00953D05" w:rsidRDefault="00953D05" w:rsidP="00C425B3">
      <w:pPr>
        <w:spacing w:after="0"/>
        <w:jc w:val="both"/>
        <w:rPr>
          <w:rFonts w:cs="Arial"/>
          <w:b/>
        </w:rPr>
      </w:pPr>
    </w:p>
    <w:p w:rsidR="00E00C30" w:rsidRPr="00C425B3" w:rsidRDefault="00E00C30" w:rsidP="00C425B3">
      <w:pPr>
        <w:jc w:val="both"/>
        <w:rPr>
          <w:b/>
        </w:rPr>
      </w:pPr>
      <w:r w:rsidRPr="00C425B3">
        <w:rPr>
          <w:b/>
        </w:rPr>
        <w:t>2. Methods of lodging applications</w:t>
      </w:r>
    </w:p>
    <w:tbl>
      <w:tblPr>
        <w:tblStyle w:val="TableGrid"/>
        <w:tblW w:w="10060" w:type="dxa"/>
        <w:tblLook w:val="04A0" w:firstRow="1" w:lastRow="0" w:firstColumn="1" w:lastColumn="0" w:noHBand="0" w:noVBand="1"/>
      </w:tblPr>
      <w:tblGrid>
        <w:gridCol w:w="2486"/>
        <w:gridCol w:w="1823"/>
        <w:gridCol w:w="1498"/>
        <w:gridCol w:w="2552"/>
        <w:gridCol w:w="1701"/>
      </w:tblGrid>
      <w:tr w:rsidR="00A529F9" w:rsidRPr="00C425B3" w:rsidTr="00A529F9">
        <w:tc>
          <w:tcPr>
            <w:tcW w:w="2486" w:type="dxa"/>
          </w:tcPr>
          <w:p w:rsidR="00A529F9" w:rsidRPr="00C425B3" w:rsidRDefault="00A529F9" w:rsidP="00C425B3">
            <w:pPr>
              <w:jc w:val="both"/>
              <w:rPr>
                <w:b/>
              </w:rPr>
            </w:pPr>
            <w:r w:rsidRPr="00C425B3">
              <w:rPr>
                <w:b/>
              </w:rPr>
              <w:t>In person</w:t>
            </w:r>
          </w:p>
        </w:tc>
        <w:tc>
          <w:tcPr>
            <w:tcW w:w="1823" w:type="dxa"/>
          </w:tcPr>
          <w:p w:rsidR="00A529F9" w:rsidRPr="00C425B3" w:rsidRDefault="00A529F9" w:rsidP="00C425B3">
            <w:pPr>
              <w:jc w:val="both"/>
              <w:rPr>
                <w:b/>
              </w:rPr>
            </w:pPr>
            <w:r w:rsidRPr="00C425B3">
              <w:rPr>
                <w:b/>
              </w:rPr>
              <w:t>email</w:t>
            </w:r>
          </w:p>
        </w:tc>
        <w:tc>
          <w:tcPr>
            <w:tcW w:w="1498" w:type="dxa"/>
          </w:tcPr>
          <w:p w:rsidR="00A529F9" w:rsidRPr="00C425B3" w:rsidRDefault="00A529F9" w:rsidP="00C425B3">
            <w:pPr>
              <w:jc w:val="both"/>
              <w:rPr>
                <w:b/>
              </w:rPr>
            </w:pPr>
            <w:r w:rsidRPr="00C425B3">
              <w:rPr>
                <w:b/>
              </w:rPr>
              <w:t>fax</w:t>
            </w:r>
          </w:p>
        </w:tc>
        <w:tc>
          <w:tcPr>
            <w:tcW w:w="2552" w:type="dxa"/>
          </w:tcPr>
          <w:p w:rsidR="00A529F9" w:rsidRPr="00C425B3" w:rsidRDefault="00A529F9" w:rsidP="00C425B3">
            <w:pPr>
              <w:jc w:val="both"/>
              <w:rPr>
                <w:b/>
              </w:rPr>
            </w:pPr>
            <w:r w:rsidRPr="00C425B3">
              <w:rPr>
                <w:b/>
              </w:rPr>
              <w:t>Post</w:t>
            </w:r>
          </w:p>
        </w:tc>
        <w:tc>
          <w:tcPr>
            <w:tcW w:w="1701" w:type="dxa"/>
          </w:tcPr>
          <w:p w:rsidR="00A529F9" w:rsidRPr="00C425B3" w:rsidRDefault="00C425B3" w:rsidP="00C425B3">
            <w:pPr>
              <w:jc w:val="both"/>
              <w:rPr>
                <w:b/>
              </w:rPr>
            </w:pPr>
            <w:r w:rsidRPr="00C425B3">
              <w:rPr>
                <w:b/>
              </w:rPr>
              <w:t>Nearest PRE</w:t>
            </w:r>
          </w:p>
        </w:tc>
      </w:tr>
      <w:tr w:rsidR="00A529F9" w:rsidRPr="00C425B3" w:rsidTr="00A529F9">
        <w:tc>
          <w:tcPr>
            <w:tcW w:w="2486" w:type="dxa"/>
          </w:tcPr>
          <w:p w:rsidR="00A529F9" w:rsidRPr="00C425B3" w:rsidRDefault="00A529F9" w:rsidP="00C425B3">
            <w:pPr>
              <w:jc w:val="both"/>
            </w:pPr>
            <w:r w:rsidRPr="00C425B3">
              <w:t>Department of Transport</w:t>
            </w:r>
          </w:p>
          <w:p w:rsidR="00A529F9" w:rsidRPr="00C425B3" w:rsidRDefault="00A529F9" w:rsidP="00C425B3">
            <w:pPr>
              <w:jc w:val="both"/>
            </w:pPr>
            <w:r w:rsidRPr="00C425B3">
              <w:t>159 Forum Building</w:t>
            </w:r>
          </w:p>
          <w:p w:rsidR="00A529F9" w:rsidRPr="00C425B3" w:rsidRDefault="00A529F9" w:rsidP="00C425B3">
            <w:pPr>
              <w:jc w:val="both"/>
            </w:pPr>
            <w:r w:rsidRPr="00C425B3">
              <w:t>Cnr Strubben &amp; Bosman Street</w:t>
            </w:r>
          </w:p>
          <w:p w:rsidR="00A529F9" w:rsidRPr="00C425B3" w:rsidRDefault="00A529F9" w:rsidP="00C425B3">
            <w:pPr>
              <w:jc w:val="both"/>
            </w:pPr>
            <w:r w:rsidRPr="00C425B3">
              <w:t xml:space="preserve">Pretoria </w:t>
            </w:r>
          </w:p>
          <w:p w:rsidR="00A529F9" w:rsidRPr="00C425B3" w:rsidRDefault="00A529F9" w:rsidP="00C425B3">
            <w:pPr>
              <w:jc w:val="both"/>
            </w:pPr>
            <w:r w:rsidRPr="00C425B3">
              <w:t>0001</w:t>
            </w:r>
          </w:p>
        </w:tc>
        <w:tc>
          <w:tcPr>
            <w:tcW w:w="1823" w:type="dxa"/>
          </w:tcPr>
          <w:p w:rsidR="00A529F9" w:rsidRPr="00C425B3" w:rsidRDefault="00A529F9" w:rsidP="00C425B3">
            <w:pPr>
              <w:jc w:val="both"/>
            </w:pPr>
            <w:r w:rsidRPr="00C425B3">
              <w:t>NPTR@dot.gov.za</w:t>
            </w:r>
          </w:p>
        </w:tc>
        <w:tc>
          <w:tcPr>
            <w:tcW w:w="1498" w:type="dxa"/>
          </w:tcPr>
          <w:p w:rsidR="00A529F9" w:rsidRPr="00C425B3" w:rsidRDefault="00A529F9" w:rsidP="00C425B3">
            <w:pPr>
              <w:jc w:val="both"/>
            </w:pPr>
            <w:r w:rsidRPr="00C425B3">
              <w:t>012 309 3602</w:t>
            </w:r>
          </w:p>
        </w:tc>
        <w:tc>
          <w:tcPr>
            <w:tcW w:w="2552" w:type="dxa"/>
          </w:tcPr>
          <w:p w:rsidR="00A529F9" w:rsidRPr="00C425B3" w:rsidRDefault="00A529F9" w:rsidP="00C425B3">
            <w:pPr>
              <w:jc w:val="both"/>
            </w:pPr>
            <w:r w:rsidRPr="00C425B3">
              <w:t>Department of Transport</w:t>
            </w:r>
          </w:p>
          <w:p w:rsidR="00A529F9" w:rsidRPr="00C425B3" w:rsidRDefault="00A529F9" w:rsidP="00C425B3">
            <w:pPr>
              <w:jc w:val="both"/>
            </w:pPr>
            <w:r w:rsidRPr="00C425B3">
              <w:t>Private Bag X193</w:t>
            </w:r>
          </w:p>
          <w:p w:rsidR="00A529F9" w:rsidRPr="00C425B3" w:rsidRDefault="00A529F9" w:rsidP="00C425B3">
            <w:pPr>
              <w:jc w:val="both"/>
            </w:pPr>
            <w:r w:rsidRPr="00C425B3">
              <w:t>Pretoria 0001</w:t>
            </w:r>
          </w:p>
          <w:p w:rsidR="00A529F9" w:rsidRPr="00C425B3" w:rsidRDefault="00A529F9" w:rsidP="00C425B3">
            <w:pPr>
              <w:jc w:val="both"/>
            </w:pPr>
            <w:r w:rsidRPr="00C425B3">
              <w:t>Attention :NPTR Helpdesk</w:t>
            </w:r>
          </w:p>
        </w:tc>
        <w:tc>
          <w:tcPr>
            <w:tcW w:w="1701" w:type="dxa"/>
          </w:tcPr>
          <w:p w:rsidR="00A529F9" w:rsidRPr="00C425B3" w:rsidRDefault="00C425B3" w:rsidP="00C425B3">
            <w:pPr>
              <w:jc w:val="both"/>
            </w:pPr>
            <w:r w:rsidRPr="00C425B3">
              <w:t>The NPTR will arrange for the application to be forwarded to its offices.</w:t>
            </w:r>
          </w:p>
        </w:tc>
      </w:tr>
    </w:tbl>
    <w:p w:rsidR="001E2395" w:rsidRDefault="001E2395" w:rsidP="001E2395">
      <w:pPr>
        <w:spacing w:after="0"/>
        <w:jc w:val="both"/>
        <w:rPr>
          <w:b/>
        </w:rPr>
      </w:pPr>
    </w:p>
    <w:p w:rsidR="00E00C30" w:rsidRPr="00C425B3" w:rsidRDefault="00E00C30" w:rsidP="001E2395">
      <w:pPr>
        <w:spacing w:after="0"/>
        <w:jc w:val="both"/>
        <w:rPr>
          <w:b/>
        </w:rPr>
      </w:pPr>
      <w:r w:rsidRPr="00C425B3">
        <w:rPr>
          <w:b/>
        </w:rPr>
        <w:t>3. Method of Payment</w:t>
      </w:r>
    </w:p>
    <w:p w:rsidR="00E00C30" w:rsidRPr="00C425B3" w:rsidRDefault="00E00C30" w:rsidP="001E2395">
      <w:pPr>
        <w:spacing w:after="0"/>
        <w:jc w:val="both"/>
      </w:pPr>
      <w:r w:rsidRPr="00C425B3">
        <w:t>The prescribed minimum fee of R1000 should be paid into the following bank account:</w:t>
      </w:r>
    </w:p>
    <w:tbl>
      <w:tblPr>
        <w:tblStyle w:val="TableGrid"/>
        <w:tblW w:w="0" w:type="auto"/>
        <w:tblLook w:val="04A0" w:firstRow="1" w:lastRow="0" w:firstColumn="1" w:lastColumn="0" w:noHBand="0" w:noVBand="1"/>
      </w:tblPr>
      <w:tblGrid>
        <w:gridCol w:w="988"/>
        <w:gridCol w:w="1984"/>
        <w:gridCol w:w="1701"/>
        <w:gridCol w:w="1985"/>
        <w:gridCol w:w="2358"/>
      </w:tblGrid>
      <w:tr w:rsidR="00E00C30" w:rsidRPr="00C425B3" w:rsidTr="00E00C30">
        <w:tc>
          <w:tcPr>
            <w:tcW w:w="988" w:type="dxa"/>
          </w:tcPr>
          <w:p w:rsidR="00E00C30" w:rsidRPr="00C425B3" w:rsidRDefault="00E00C30" w:rsidP="00C425B3">
            <w:pPr>
              <w:jc w:val="both"/>
              <w:rPr>
                <w:b/>
              </w:rPr>
            </w:pPr>
            <w:r w:rsidRPr="00C425B3">
              <w:rPr>
                <w:b/>
              </w:rPr>
              <w:t>Bank</w:t>
            </w:r>
          </w:p>
        </w:tc>
        <w:tc>
          <w:tcPr>
            <w:tcW w:w="1984" w:type="dxa"/>
          </w:tcPr>
          <w:p w:rsidR="00E00C30" w:rsidRPr="00C425B3" w:rsidRDefault="00E00C30" w:rsidP="00C425B3">
            <w:pPr>
              <w:jc w:val="both"/>
              <w:rPr>
                <w:b/>
              </w:rPr>
            </w:pPr>
            <w:r w:rsidRPr="00C425B3">
              <w:rPr>
                <w:b/>
              </w:rPr>
              <w:t>Account Number</w:t>
            </w:r>
          </w:p>
        </w:tc>
        <w:tc>
          <w:tcPr>
            <w:tcW w:w="1701" w:type="dxa"/>
          </w:tcPr>
          <w:p w:rsidR="00E00C30" w:rsidRPr="00C425B3" w:rsidRDefault="00E00C30" w:rsidP="00C425B3">
            <w:pPr>
              <w:jc w:val="both"/>
              <w:rPr>
                <w:b/>
              </w:rPr>
            </w:pPr>
            <w:r w:rsidRPr="00C425B3">
              <w:rPr>
                <w:b/>
              </w:rPr>
              <w:t>Branch code</w:t>
            </w:r>
          </w:p>
        </w:tc>
        <w:tc>
          <w:tcPr>
            <w:tcW w:w="1985" w:type="dxa"/>
          </w:tcPr>
          <w:p w:rsidR="00E00C30" w:rsidRPr="00C425B3" w:rsidRDefault="00E00C30" w:rsidP="00C425B3">
            <w:pPr>
              <w:jc w:val="both"/>
              <w:rPr>
                <w:b/>
              </w:rPr>
            </w:pPr>
            <w:r w:rsidRPr="00C425B3">
              <w:rPr>
                <w:b/>
              </w:rPr>
              <w:t>Type of account</w:t>
            </w:r>
          </w:p>
        </w:tc>
        <w:tc>
          <w:tcPr>
            <w:tcW w:w="2358" w:type="dxa"/>
          </w:tcPr>
          <w:p w:rsidR="00E00C30" w:rsidRPr="00C425B3" w:rsidRDefault="00E00C30" w:rsidP="00C425B3">
            <w:pPr>
              <w:jc w:val="both"/>
              <w:rPr>
                <w:b/>
              </w:rPr>
            </w:pPr>
            <w:r w:rsidRPr="00C425B3">
              <w:rPr>
                <w:b/>
              </w:rPr>
              <w:t>Reference</w:t>
            </w:r>
          </w:p>
        </w:tc>
      </w:tr>
      <w:tr w:rsidR="00E00C30" w:rsidRPr="00C425B3" w:rsidTr="00E00C30">
        <w:tc>
          <w:tcPr>
            <w:tcW w:w="988" w:type="dxa"/>
          </w:tcPr>
          <w:p w:rsidR="00E00C30" w:rsidRPr="00C425B3" w:rsidRDefault="00E00C30" w:rsidP="00C425B3">
            <w:pPr>
              <w:jc w:val="both"/>
            </w:pPr>
            <w:r w:rsidRPr="00C425B3">
              <w:t>ABSA</w:t>
            </w:r>
          </w:p>
        </w:tc>
        <w:tc>
          <w:tcPr>
            <w:tcW w:w="1984" w:type="dxa"/>
          </w:tcPr>
          <w:p w:rsidR="00E00C30" w:rsidRPr="00C425B3" w:rsidRDefault="00E00C30" w:rsidP="00C425B3">
            <w:pPr>
              <w:jc w:val="both"/>
            </w:pPr>
            <w:r w:rsidRPr="00C425B3">
              <w:t>4053620095</w:t>
            </w:r>
          </w:p>
        </w:tc>
        <w:tc>
          <w:tcPr>
            <w:tcW w:w="1701" w:type="dxa"/>
          </w:tcPr>
          <w:p w:rsidR="00E00C30" w:rsidRPr="00C425B3" w:rsidRDefault="00E00C30" w:rsidP="00C425B3">
            <w:pPr>
              <w:jc w:val="both"/>
            </w:pPr>
            <w:r w:rsidRPr="00C425B3">
              <w:t>632005</w:t>
            </w:r>
          </w:p>
        </w:tc>
        <w:tc>
          <w:tcPr>
            <w:tcW w:w="1985" w:type="dxa"/>
          </w:tcPr>
          <w:p w:rsidR="00E00C30" w:rsidRPr="00C425B3" w:rsidRDefault="00E00C30" w:rsidP="00C425B3">
            <w:pPr>
              <w:jc w:val="both"/>
            </w:pPr>
            <w:r w:rsidRPr="00C425B3">
              <w:t>Cheque Account</w:t>
            </w:r>
          </w:p>
        </w:tc>
        <w:tc>
          <w:tcPr>
            <w:tcW w:w="2358" w:type="dxa"/>
          </w:tcPr>
          <w:p w:rsidR="00E00C30" w:rsidRPr="00C425B3" w:rsidRDefault="00E00C30" w:rsidP="00C425B3">
            <w:pPr>
              <w:jc w:val="both"/>
            </w:pPr>
            <w:r w:rsidRPr="00C425B3">
              <w:t>NPTR (ID Number or Company Reg. Number)</w:t>
            </w:r>
          </w:p>
        </w:tc>
      </w:tr>
    </w:tbl>
    <w:p w:rsidR="00E00C30" w:rsidRDefault="00E00C30" w:rsidP="00C425B3">
      <w:pPr>
        <w:jc w:val="both"/>
      </w:pPr>
      <w:r w:rsidRPr="00C425B3">
        <w:t xml:space="preserve">For more information regarding application forms, requirements and guidelines, kindly contact the NPTR Team on 012 309 3227/3237/3153 or visit </w:t>
      </w:r>
      <w:hyperlink r:id="rId6" w:history="1">
        <w:r w:rsidRPr="00C425B3">
          <w:rPr>
            <w:rStyle w:val="Hyperlink"/>
          </w:rPr>
          <w:t>www.transport.gov.za</w:t>
        </w:r>
      </w:hyperlink>
      <w:r w:rsidRPr="00C425B3">
        <w:t xml:space="preserve"> .</w:t>
      </w:r>
    </w:p>
    <w:p w:rsidR="00953D05" w:rsidRPr="00953D05" w:rsidRDefault="00953D05" w:rsidP="00C425B3">
      <w:pPr>
        <w:jc w:val="both"/>
        <w:rPr>
          <w:b/>
        </w:rPr>
      </w:pPr>
      <w:r w:rsidRPr="00953D05">
        <w:rPr>
          <w:b/>
        </w:rPr>
        <w:t>NB:</w:t>
      </w:r>
      <w:r>
        <w:rPr>
          <w:b/>
        </w:rPr>
        <w:t xml:space="preserve"> </w:t>
      </w:r>
      <w:r w:rsidRPr="00953D05">
        <w:rPr>
          <w:b/>
        </w:rPr>
        <w:t>APPLICANTS ARE URGED TO GO THROUGH THE GUIDELINES AND ENSURE THAT THEY MEET REQUIREMNETS BEFORE APPLYING.</w:t>
      </w:r>
    </w:p>
    <w:sectPr w:rsidR="00953D05" w:rsidRPr="00953D0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4476997"/>
    <w:multiLevelType w:val="hybridMultilevel"/>
    <w:tmpl w:val="0CCE7776"/>
    <w:lvl w:ilvl="0" w:tplc="1C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63A0"/>
    <w:rsid w:val="00104B23"/>
    <w:rsid w:val="0017701C"/>
    <w:rsid w:val="001E2395"/>
    <w:rsid w:val="00260872"/>
    <w:rsid w:val="00282673"/>
    <w:rsid w:val="00772460"/>
    <w:rsid w:val="00953D05"/>
    <w:rsid w:val="00A529F9"/>
    <w:rsid w:val="00B24616"/>
    <w:rsid w:val="00B958DE"/>
    <w:rsid w:val="00C425B3"/>
    <w:rsid w:val="00CA63A0"/>
    <w:rsid w:val="00E00C30"/>
    <w:rsid w:val="00EB00CC"/>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8096CEF-D6EB-444C-A26E-CE8D531B3C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Z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82673"/>
    <w:pPr>
      <w:ind w:left="720"/>
      <w:contextualSpacing/>
    </w:pPr>
  </w:style>
  <w:style w:type="table" w:styleId="TableGrid">
    <w:name w:val="Table Grid"/>
    <w:basedOn w:val="TableNormal"/>
    <w:uiPriority w:val="39"/>
    <w:rsid w:val="00B2461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E00C30"/>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transport.gov.za" TargetMode="Externa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1007</TotalTime>
  <Pages>1</Pages>
  <Words>321</Words>
  <Characters>1831</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2148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KolotsiT</dc:creator>
  <cp:keywords/>
  <dc:description/>
  <cp:lastModifiedBy>Hannelie Du Toit</cp:lastModifiedBy>
  <cp:revision>5</cp:revision>
  <dcterms:created xsi:type="dcterms:W3CDTF">2016-07-27T13:31:00Z</dcterms:created>
  <dcterms:modified xsi:type="dcterms:W3CDTF">2016-08-24T09:33:00Z</dcterms:modified>
</cp:coreProperties>
</file>